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012" w:rsidRPr="001162FE" w:rsidRDefault="00123A68" w:rsidP="001162FE">
      <w:pPr>
        <w:jc w:val="center"/>
        <w:rPr>
          <w:b/>
          <w:sz w:val="28"/>
          <w:szCs w:val="28"/>
        </w:rPr>
      </w:pPr>
      <w:r w:rsidRPr="00123A68">
        <w:rPr>
          <w:noProof/>
          <w:lang w:eastAsia="en-NZ"/>
        </w:rPr>
        <w:drawing>
          <wp:inline distT="0" distB="0" distL="0" distR="0" wp14:anchorId="7ED633EB" wp14:editId="7A92C0F8">
            <wp:extent cx="1866900" cy="622184"/>
            <wp:effectExtent l="0" t="0" r="0" b="6985"/>
            <wp:docPr id="2" name="Picture 2" descr="L:\WellSouth Stationery\Logos\Colour\WS_logo_horizontal\Wellsouth_horizontal_hig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:\WellSouth Stationery\Logos\Colour\WS_logo_horizontal\Wellsouth_horizontal_high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9400" cy="643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      </w:t>
      </w:r>
      <w:r w:rsidR="00C22B11">
        <w:rPr>
          <w:b/>
          <w:sz w:val="28"/>
          <w:szCs w:val="28"/>
        </w:rPr>
        <w:t>Nausea and Vomiting</w:t>
      </w:r>
      <w:r w:rsidR="001162FE" w:rsidRPr="001162FE">
        <w:rPr>
          <w:b/>
          <w:sz w:val="28"/>
          <w:szCs w:val="28"/>
        </w:rPr>
        <w:t xml:space="preserve"> Standing Order</w:t>
      </w:r>
      <w:r w:rsidRPr="00123A68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55"/>
        <w:gridCol w:w="1984"/>
        <w:gridCol w:w="1843"/>
        <w:gridCol w:w="2268"/>
      </w:tblGrid>
      <w:tr w:rsidR="001162FE" w:rsidTr="00877CF2">
        <w:trPr>
          <w:jc w:val="center"/>
        </w:trPr>
        <w:tc>
          <w:tcPr>
            <w:tcW w:w="1555" w:type="dxa"/>
          </w:tcPr>
          <w:p w:rsidR="001162FE" w:rsidRDefault="001162FE">
            <w:r>
              <w:t>Issue date:</w:t>
            </w:r>
          </w:p>
        </w:tc>
        <w:tc>
          <w:tcPr>
            <w:tcW w:w="1984" w:type="dxa"/>
          </w:tcPr>
          <w:p w:rsidR="001162FE" w:rsidRDefault="001162FE"/>
        </w:tc>
        <w:tc>
          <w:tcPr>
            <w:tcW w:w="1843" w:type="dxa"/>
          </w:tcPr>
          <w:p w:rsidR="001162FE" w:rsidRDefault="001162FE">
            <w:r>
              <w:t>Review date:</w:t>
            </w:r>
          </w:p>
        </w:tc>
        <w:tc>
          <w:tcPr>
            <w:tcW w:w="2268" w:type="dxa"/>
          </w:tcPr>
          <w:p w:rsidR="001162FE" w:rsidRDefault="001162FE"/>
        </w:tc>
      </w:tr>
    </w:tbl>
    <w:p w:rsidR="001162FE" w:rsidRDefault="001162FE"/>
    <w:p w:rsidR="001162FE" w:rsidRDefault="001162FE">
      <w:r>
        <w:t>This standing order is not valid after the review date.</w:t>
      </w:r>
      <w:r w:rsidR="00877CF2">
        <w:t xml:space="preserve"> The review date is one year after the date the order was signed by the issuer.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8073"/>
      </w:tblGrid>
      <w:tr w:rsidR="001162FE" w:rsidTr="001162FE">
        <w:tc>
          <w:tcPr>
            <w:tcW w:w="2689" w:type="dxa"/>
          </w:tcPr>
          <w:p w:rsidR="001162FE" w:rsidRPr="0064385C" w:rsidRDefault="00877CF2">
            <w:pPr>
              <w:rPr>
                <w:b/>
              </w:rPr>
            </w:pPr>
            <w:r w:rsidRPr="0064385C">
              <w:rPr>
                <w:b/>
              </w:rPr>
              <w:t>Standing Order Name</w:t>
            </w:r>
          </w:p>
        </w:tc>
        <w:tc>
          <w:tcPr>
            <w:tcW w:w="8073" w:type="dxa"/>
          </w:tcPr>
          <w:p w:rsidR="001162FE" w:rsidRDefault="00C22B11">
            <w:r>
              <w:t>Nausea and vomiting</w:t>
            </w:r>
          </w:p>
        </w:tc>
      </w:tr>
      <w:tr w:rsidR="001162FE" w:rsidTr="001162FE">
        <w:tc>
          <w:tcPr>
            <w:tcW w:w="2689" w:type="dxa"/>
          </w:tcPr>
          <w:p w:rsidR="001162FE" w:rsidRPr="0064385C" w:rsidRDefault="00877CF2">
            <w:pPr>
              <w:rPr>
                <w:b/>
              </w:rPr>
            </w:pPr>
            <w:r w:rsidRPr="0064385C">
              <w:rPr>
                <w:b/>
              </w:rPr>
              <w:t>Rationale</w:t>
            </w:r>
          </w:p>
        </w:tc>
        <w:tc>
          <w:tcPr>
            <w:tcW w:w="8073" w:type="dxa"/>
          </w:tcPr>
          <w:p w:rsidR="001162FE" w:rsidRDefault="00C22B11">
            <w:r>
              <w:t xml:space="preserve">To </w:t>
            </w:r>
            <w:r w:rsidR="00624EC6">
              <w:t xml:space="preserve">promptly and appropriately </w:t>
            </w:r>
            <w:r>
              <w:t xml:space="preserve">control symptoms of nausea and vomiting </w:t>
            </w:r>
            <w:r w:rsidR="000100DF">
              <w:t>in a number of conditions including:</w:t>
            </w:r>
          </w:p>
          <w:p w:rsidR="000100DF" w:rsidRDefault="000100DF" w:rsidP="000100DF">
            <w:pPr>
              <w:pStyle w:val="ListParagraph"/>
              <w:numPr>
                <w:ilvl w:val="0"/>
                <w:numId w:val="1"/>
              </w:numPr>
            </w:pPr>
            <w:r>
              <w:t>Migraines</w:t>
            </w:r>
          </w:p>
          <w:p w:rsidR="000100DF" w:rsidRDefault="000100DF" w:rsidP="000100DF">
            <w:pPr>
              <w:pStyle w:val="ListParagraph"/>
              <w:numPr>
                <w:ilvl w:val="0"/>
                <w:numId w:val="1"/>
              </w:numPr>
            </w:pPr>
            <w:r>
              <w:t>Motion sickness</w:t>
            </w:r>
          </w:p>
          <w:p w:rsidR="00AB36EF" w:rsidRDefault="00AB36EF" w:rsidP="000100DF">
            <w:pPr>
              <w:pStyle w:val="ListParagraph"/>
              <w:numPr>
                <w:ilvl w:val="0"/>
                <w:numId w:val="1"/>
              </w:numPr>
            </w:pPr>
            <w:r>
              <w:t>Vertigo</w:t>
            </w:r>
          </w:p>
          <w:p w:rsidR="000100DF" w:rsidRDefault="000100DF" w:rsidP="000100DF">
            <w:pPr>
              <w:pStyle w:val="ListParagraph"/>
              <w:numPr>
                <w:ilvl w:val="0"/>
                <w:numId w:val="1"/>
              </w:numPr>
            </w:pPr>
            <w:proofErr w:type="spellStart"/>
            <w:r>
              <w:t>Post operative</w:t>
            </w:r>
            <w:proofErr w:type="spellEnd"/>
            <w:r>
              <w:t xml:space="preserve"> nausea and vomiting</w:t>
            </w:r>
          </w:p>
        </w:tc>
      </w:tr>
      <w:tr w:rsidR="001162FE" w:rsidTr="001162FE">
        <w:tc>
          <w:tcPr>
            <w:tcW w:w="2689" w:type="dxa"/>
          </w:tcPr>
          <w:p w:rsidR="00877CF2" w:rsidRPr="0064385C" w:rsidRDefault="008C2A3F">
            <w:pPr>
              <w:rPr>
                <w:b/>
              </w:rPr>
            </w:pPr>
            <w:r w:rsidRPr="0064385C">
              <w:rPr>
                <w:b/>
              </w:rPr>
              <w:t>Scope (condition and patient group)</w:t>
            </w:r>
          </w:p>
        </w:tc>
        <w:tc>
          <w:tcPr>
            <w:tcW w:w="8073" w:type="dxa"/>
          </w:tcPr>
          <w:p w:rsidR="001162FE" w:rsidRDefault="00C22B11">
            <w:r>
              <w:t xml:space="preserve">Adult patients who are presenting with symptoms of either nausea and/or vomiting </w:t>
            </w:r>
            <w:r w:rsidR="0026234F">
              <w:t>who are not pregnant.</w:t>
            </w:r>
          </w:p>
        </w:tc>
      </w:tr>
      <w:tr w:rsidR="000E47A6" w:rsidTr="001162FE">
        <w:tc>
          <w:tcPr>
            <w:tcW w:w="2689" w:type="dxa"/>
          </w:tcPr>
          <w:p w:rsidR="000E47A6" w:rsidRPr="0064385C" w:rsidRDefault="000E47A6">
            <w:pPr>
              <w:rPr>
                <w:b/>
              </w:rPr>
            </w:pPr>
            <w:r>
              <w:rPr>
                <w:b/>
              </w:rPr>
              <w:t>Red Flags</w:t>
            </w:r>
          </w:p>
        </w:tc>
        <w:tc>
          <w:tcPr>
            <w:tcW w:w="8073" w:type="dxa"/>
          </w:tcPr>
          <w:p w:rsidR="000E47A6" w:rsidRDefault="00243836">
            <w:r>
              <w:t>Severe abdominal pain may be suggestive of more acute causes of nausea and vomiting</w:t>
            </w:r>
          </w:p>
        </w:tc>
      </w:tr>
      <w:tr w:rsidR="001162FE" w:rsidTr="001162FE">
        <w:tc>
          <w:tcPr>
            <w:tcW w:w="2689" w:type="dxa"/>
          </w:tcPr>
          <w:p w:rsidR="001162FE" w:rsidRPr="0064385C" w:rsidRDefault="008C2A3F">
            <w:pPr>
              <w:rPr>
                <w:b/>
              </w:rPr>
            </w:pPr>
            <w:r w:rsidRPr="0064385C">
              <w:rPr>
                <w:b/>
              </w:rPr>
              <w:t>Assessment</w:t>
            </w:r>
          </w:p>
        </w:tc>
        <w:tc>
          <w:tcPr>
            <w:tcW w:w="8073" w:type="dxa"/>
          </w:tcPr>
          <w:p w:rsidR="001162FE" w:rsidRDefault="003961C3">
            <w:r>
              <w:t>1. Check patients history</w:t>
            </w:r>
          </w:p>
          <w:p w:rsidR="003961C3" w:rsidRDefault="003961C3" w:rsidP="003961C3">
            <w:pPr>
              <w:pStyle w:val="ListParagraph"/>
              <w:numPr>
                <w:ilvl w:val="0"/>
                <w:numId w:val="2"/>
              </w:numPr>
            </w:pPr>
            <w:r>
              <w:t>What treatment has been tried</w:t>
            </w:r>
          </w:p>
          <w:p w:rsidR="003961C3" w:rsidRDefault="003961C3" w:rsidP="003961C3">
            <w:pPr>
              <w:pStyle w:val="ListParagraph"/>
              <w:numPr>
                <w:ilvl w:val="0"/>
                <w:numId w:val="2"/>
              </w:numPr>
            </w:pPr>
            <w:r>
              <w:t>Medical history, medication and allergies</w:t>
            </w:r>
          </w:p>
          <w:p w:rsidR="003961C3" w:rsidRDefault="003961C3">
            <w:r>
              <w:t>2. Ask about symptoms</w:t>
            </w:r>
          </w:p>
          <w:p w:rsidR="003961C3" w:rsidRDefault="003961C3">
            <w:r>
              <w:t>3. Examination</w:t>
            </w:r>
          </w:p>
          <w:p w:rsidR="003961C3" w:rsidRDefault="003961C3" w:rsidP="003961C3">
            <w:pPr>
              <w:pStyle w:val="ListParagraph"/>
              <w:numPr>
                <w:ilvl w:val="0"/>
                <w:numId w:val="3"/>
              </w:numPr>
            </w:pPr>
            <w:r>
              <w:t>Access for dehydration</w:t>
            </w:r>
          </w:p>
          <w:p w:rsidR="003961C3" w:rsidRDefault="003961C3" w:rsidP="003961C3">
            <w:pPr>
              <w:pStyle w:val="ListParagraph"/>
              <w:numPr>
                <w:ilvl w:val="0"/>
                <w:numId w:val="3"/>
              </w:numPr>
            </w:pPr>
            <w:r>
              <w:t>Weight, temperature, blood pressure</w:t>
            </w:r>
          </w:p>
          <w:p w:rsidR="001560F5" w:rsidRDefault="003961C3" w:rsidP="001560F5">
            <w:pPr>
              <w:pStyle w:val="ListParagraph"/>
              <w:numPr>
                <w:ilvl w:val="0"/>
                <w:numId w:val="3"/>
              </w:numPr>
            </w:pPr>
            <w:r>
              <w:t xml:space="preserve">General examination related to other possible causes of nausea and </w:t>
            </w:r>
            <w:r w:rsidR="00243836">
              <w:t>vomiting</w:t>
            </w:r>
          </w:p>
        </w:tc>
      </w:tr>
      <w:tr w:rsidR="001162FE" w:rsidTr="001162FE">
        <w:tc>
          <w:tcPr>
            <w:tcW w:w="2689" w:type="dxa"/>
          </w:tcPr>
          <w:p w:rsidR="001162FE" w:rsidRPr="0064385C" w:rsidRDefault="0064385C">
            <w:pPr>
              <w:rPr>
                <w:b/>
              </w:rPr>
            </w:pPr>
            <w:r>
              <w:rPr>
                <w:b/>
              </w:rPr>
              <w:t>Indication</w:t>
            </w:r>
          </w:p>
        </w:tc>
        <w:tc>
          <w:tcPr>
            <w:tcW w:w="8073" w:type="dxa"/>
          </w:tcPr>
          <w:p w:rsidR="001162FE" w:rsidRDefault="0049033E">
            <w:pPr>
              <w:rPr>
                <w:b/>
              </w:rPr>
            </w:pPr>
            <w:r>
              <w:rPr>
                <w:b/>
              </w:rPr>
              <w:t>First line t</w:t>
            </w:r>
            <w:r w:rsidR="00C22B11" w:rsidRPr="000100DF">
              <w:rPr>
                <w:b/>
              </w:rPr>
              <w:t>reatment of nausea and/or vomiting in migraines</w:t>
            </w:r>
          </w:p>
          <w:p w:rsidR="00243836" w:rsidRPr="00243836" w:rsidRDefault="00243836" w:rsidP="00243836">
            <w:pPr>
              <w:pStyle w:val="ListParagraph"/>
              <w:numPr>
                <w:ilvl w:val="0"/>
                <w:numId w:val="4"/>
              </w:numPr>
            </w:pPr>
            <w:r w:rsidRPr="00243836">
              <w:t>Promotes gastric emptying, which may help with absorption of pain relief</w:t>
            </w:r>
          </w:p>
        </w:tc>
      </w:tr>
      <w:tr w:rsidR="001162FE" w:rsidTr="001162FE">
        <w:tc>
          <w:tcPr>
            <w:tcW w:w="2689" w:type="dxa"/>
          </w:tcPr>
          <w:p w:rsidR="001162FE" w:rsidRPr="0064385C" w:rsidRDefault="00877CF2">
            <w:pPr>
              <w:rPr>
                <w:b/>
              </w:rPr>
            </w:pPr>
            <w:r w:rsidRPr="0064385C">
              <w:rPr>
                <w:b/>
              </w:rPr>
              <w:t>Medicine</w:t>
            </w:r>
          </w:p>
        </w:tc>
        <w:tc>
          <w:tcPr>
            <w:tcW w:w="8073" w:type="dxa"/>
          </w:tcPr>
          <w:p w:rsidR="001162FE" w:rsidRDefault="00C22B11">
            <w:r w:rsidRPr="00EA051D">
              <w:rPr>
                <w:b/>
              </w:rPr>
              <w:t xml:space="preserve">Metoclopramide </w:t>
            </w:r>
            <w:r>
              <w:t>10mg tablet or injection</w:t>
            </w:r>
          </w:p>
        </w:tc>
      </w:tr>
      <w:tr w:rsidR="001162FE" w:rsidTr="001162FE">
        <w:tc>
          <w:tcPr>
            <w:tcW w:w="2689" w:type="dxa"/>
          </w:tcPr>
          <w:p w:rsidR="00877CF2" w:rsidRPr="0064385C" w:rsidRDefault="00877CF2">
            <w:pPr>
              <w:rPr>
                <w:b/>
              </w:rPr>
            </w:pPr>
            <w:r w:rsidRPr="0064385C">
              <w:rPr>
                <w:b/>
              </w:rPr>
              <w:t>Dosage instructions</w:t>
            </w:r>
          </w:p>
        </w:tc>
        <w:tc>
          <w:tcPr>
            <w:tcW w:w="8073" w:type="dxa"/>
          </w:tcPr>
          <w:p w:rsidR="001162FE" w:rsidRDefault="00C22B11">
            <w:r>
              <w:t>Give 10mg STAT</w:t>
            </w:r>
            <w:r w:rsidR="0026234F">
              <w:t>. If giving injection, give over 3 minutes</w:t>
            </w:r>
          </w:p>
        </w:tc>
      </w:tr>
      <w:tr w:rsidR="001162FE" w:rsidTr="001162FE">
        <w:tc>
          <w:tcPr>
            <w:tcW w:w="2689" w:type="dxa"/>
          </w:tcPr>
          <w:p w:rsidR="001162FE" w:rsidRPr="0064385C" w:rsidRDefault="00877CF2">
            <w:pPr>
              <w:rPr>
                <w:b/>
              </w:rPr>
            </w:pPr>
            <w:r w:rsidRPr="0064385C">
              <w:rPr>
                <w:b/>
              </w:rPr>
              <w:t>Route of administration</w:t>
            </w:r>
          </w:p>
        </w:tc>
        <w:tc>
          <w:tcPr>
            <w:tcW w:w="8073" w:type="dxa"/>
          </w:tcPr>
          <w:p w:rsidR="001162FE" w:rsidRDefault="00C22B11">
            <w:r>
              <w:t>Oral or intravenous</w:t>
            </w:r>
          </w:p>
        </w:tc>
      </w:tr>
      <w:tr w:rsidR="001162FE" w:rsidTr="001162FE">
        <w:tc>
          <w:tcPr>
            <w:tcW w:w="2689" w:type="dxa"/>
          </w:tcPr>
          <w:p w:rsidR="001162FE" w:rsidRPr="0064385C" w:rsidRDefault="0064385C" w:rsidP="0064385C">
            <w:pPr>
              <w:rPr>
                <w:b/>
              </w:rPr>
            </w:pPr>
            <w:r>
              <w:rPr>
                <w:b/>
              </w:rPr>
              <w:t>Quantity to be given</w:t>
            </w:r>
          </w:p>
        </w:tc>
        <w:tc>
          <w:tcPr>
            <w:tcW w:w="8073" w:type="dxa"/>
          </w:tcPr>
          <w:p w:rsidR="001162FE" w:rsidRDefault="00C22B11">
            <w:r>
              <w:t>1 x 10mg tablet or injection</w:t>
            </w:r>
          </w:p>
        </w:tc>
      </w:tr>
      <w:tr w:rsidR="001162FE" w:rsidTr="001162FE">
        <w:tc>
          <w:tcPr>
            <w:tcW w:w="2689" w:type="dxa"/>
          </w:tcPr>
          <w:p w:rsidR="001162FE" w:rsidRPr="0064385C" w:rsidRDefault="00877CF2">
            <w:pPr>
              <w:rPr>
                <w:b/>
              </w:rPr>
            </w:pPr>
            <w:r w:rsidRPr="0064385C">
              <w:rPr>
                <w:b/>
              </w:rPr>
              <w:t>Contraindications</w:t>
            </w:r>
          </w:p>
        </w:tc>
        <w:tc>
          <w:tcPr>
            <w:tcW w:w="8073" w:type="dxa"/>
          </w:tcPr>
          <w:p w:rsidR="001162FE" w:rsidRDefault="00243836">
            <w:r>
              <w:t>Gastro-intestinal obstruction</w:t>
            </w:r>
          </w:p>
        </w:tc>
      </w:tr>
      <w:tr w:rsidR="001162FE" w:rsidTr="00AB36EF">
        <w:tc>
          <w:tcPr>
            <w:tcW w:w="2689" w:type="dxa"/>
            <w:tcBorders>
              <w:bottom w:val="single" w:sz="4" w:space="0" w:color="auto"/>
            </w:tcBorders>
          </w:tcPr>
          <w:p w:rsidR="001162FE" w:rsidRPr="0064385C" w:rsidRDefault="00877CF2">
            <w:pPr>
              <w:rPr>
                <w:b/>
              </w:rPr>
            </w:pPr>
            <w:r w:rsidRPr="0064385C">
              <w:rPr>
                <w:b/>
              </w:rPr>
              <w:t>Precautions</w:t>
            </w:r>
          </w:p>
        </w:tc>
        <w:tc>
          <w:tcPr>
            <w:tcW w:w="8073" w:type="dxa"/>
            <w:tcBorders>
              <w:bottom w:val="single" w:sz="4" w:space="0" w:color="auto"/>
            </w:tcBorders>
          </w:tcPr>
          <w:p w:rsidR="001162FE" w:rsidRDefault="00243836" w:rsidP="00EA051D">
            <w:pPr>
              <w:pStyle w:val="ListParagraph"/>
              <w:numPr>
                <w:ilvl w:val="0"/>
                <w:numId w:val="4"/>
              </w:numPr>
            </w:pPr>
            <w:proofErr w:type="spellStart"/>
            <w:r>
              <w:t>Extrapyridamal</w:t>
            </w:r>
            <w:proofErr w:type="spellEnd"/>
            <w:r>
              <w:t xml:space="preserve"> side effects in young and old women</w:t>
            </w:r>
          </w:p>
        </w:tc>
      </w:tr>
      <w:tr w:rsidR="00AB36EF" w:rsidTr="00AB36EF">
        <w:tc>
          <w:tcPr>
            <w:tcW w:w="2689" w:type="dxa"/>
            <w:tcBorders>
              <w:right w:val="nil"/>
            </w:tcBorders>
          </w:tcPr>
          <w:p w:rsidR="00AB36EF" w:rsidRPr="00EC195A" w:rsidRDefault="00AB36EF">
            <w:pPr>
              <w:rPr>
                <w:b/>
                <w:sz w:val="12"/>
                <w:szCs w:val="12"/>
              </w:rPr>
            </w:pPr>
          </w:p>
        </w:tc>
        <w:tc>
          <w:tcPr>
            <w:tcW w:w="8073" w:type="dxa"/>
            <w:tcBorders>
              <w:left w:val="nil"/>
            </w:tcBorders>
          </w:tcPr>
          <w:p w:rsidR="00AB36EF" w:rsidRPr="00EC195A" w:rsidRDefault="00AB36EF" w:rsidP="00AB36EF">
            <w:pPr>
              <w:pStyle w:val="ListParagraph"/>
              <w:rPr>
                <w:sz w:val="12"/>
                <w:szCs w:val="12"/>
              </w:rPr>
            </w:pPr>
          </w:p>
        </w:tc>
      </w:tr>
      <w:tr w:rsidR="00C22B11" w:rsidTr="001162FE">
        <w:tc>
          <w:tcPr>
            <w:tcW w:w="2689" w:type="dxa"/>
          </w:tcPr>
          <w:p w:rsidR="00C22B11" w:rsidRPr="0064385C" w:rsidRDefault="00C22B11" w:rsidP="00C22B11">
            <w:pPr>
              <w:rPr>
                <w:b/>
              </w:rPr>
            </w:pPr>
            <w:r>
              <w:rPr>
                <w:b/>
              </w:rPr>
              <w:t>Indication</w:t>
            </w:r>
          </w:p>
        </w:tc>
        <w:tc>
          <w:tcPr>
            <w:tcW w:w="8073" w:type="dxa"/>
          </w:tcPr>
          <w:p w:rsidR="00C22B11" w:rsidRPr="000100DF" w:rsidRDefault="0049033E" w:rsidP="00C22B11">
            <w:pPr>
              <w:rPr>
                <w:b/>
              </w:rPr>
            </w:pPr>
            <w:r>
              <w:rPr>
                <w:b/>
              </w:rPr>
              <w:t>First line t</w:t>
            </w:r>
            <w:r w:rsidR="0026234F" w:rsidRPr="000100DF">
              <w:rPr>
                <w:b/>
              </w:rPr>
              <w:t>reatment of n</w:t>
            </w:r>
            <w:r w:rsidR="00C22B11" w:rsidRPr="000100DF">
              <w:rPr>
                <w:b/>
              </w:rPr>
              <w:t>ausea and/or vomiting</w:t>
            </w:r>
            <w:r w:rsidR="0026234F" w:rsidRPr="000100DF">
              <w:rPr>
                <w:b/>
              </w:rPr>
              <w:t xml:space="preserve"> in motion sickness</w:t>
            </w:r>
            <w:r w:rsidR="00AB36EF">
              <w:rPr>
                <w:b/>
              </w:rPr>
              <w:t xml:space="preserve"> and vertigo</w:t>
            </w:r>
          </w:p>
        </w:tc>
      </w:tr>
      <w:tr w:rsidR="00C22B11" w:rsidTr="001162FE">
        <w:tc>
          <w:tcPr>
            <w:tcW w:w="2689" w:type="dxa"/>
          </w:tcPr>
          <w:p w:rsidR="00C22B11" w:rsidRPr="0064385C" w:rsidRDefault="00C22B11" w:rsidP="00C22B11">
            <w:pPr>
              <w:rPr>
                <w:b/>
              </w:rPr>
            </w:pPr>
            <w:r w:rsidRPr="0064385C">
              <w:rPr>
                <w:b/>
              </w:rPr>
              <w:t>Medicine</w:t>
            </w:r>
          </w:p>
        </w:tc>
        <w:tc>
          <w:tcPr>
            <w:tcW w:w="8073" w:type="dxa"/>
          </w:tcPr>
          <w:p w:rsidR="00C22B11" w:rsidRDefault="0026234F" w:rsidP="00C22B11">
            <w:proofErr w:type="spellStart"/>
            <w:r w:rsidRPr="00EA051D">
              <w:rPr>
                <w:b/>
              </w:rPr>
              <w:t>Cyclizine</w:t>
            </w:r>
            <w:proofErr w:type="spellEnd"/>
            <w:r w:rsidRPr="00EA051D">
              <w:rPr>
                <w:b/>
              </w:rPr>
              <w:t xml:space="preserve"> </w:t>
            </w:r>
            <w:r>
              <w:t>50mg tablets or injection</w:t>
            </w:r>
          </w:p>
        </w:tc>
      </w:tr>
      <w:tr w:rsidR="00C22B11" w:rsidTr="001162FE">
        <w:tc>
          <w:tcPr>
            <w:tcW w:w="2689" w:type="dxa"/>
          </w:tcPr>
          <w:p w:rsidR="00C22B11" w:rsidRPr="0064385C" w:rsidRDefault="00C22B11" w:rsidP="00C22B11">
            <w:pPr>
              <w:rPr>
                <w:b/>
              </w:rPr>
            </w:pPr>
            <w:r w:rsidRPr="0064385C">
              <w:rPr>
                <w:b/>
              </w:rPr>
              <w:t>Dosage instructions</w:t>
            </w:r>
          </w:p>
        </w:tc>
        <w:tc>
          <w:tcPr>
            <w:tcW w:w="8073" w:type="dxa"/>
          </w:tcPr>
          <w:p w:rsidR="00C22B11" w:rsidRDefault="000100DF" w:rsidP="00C22B11">
            <w:r>
              <w:t>Give 50mg STAT</w:t>
            </w:r>
          </w:p>
        </w:tc>
      </w:tr>
      <w:tr w:rsidR="00C22B11" w:rsidTr="001162FE">
        <w:tc>
          <w:tcPr>
            <w:tcW w:w="2689" w:type="dxa"/>
          </w:tcPr>
          <w:p w:rsidR="00C22B11" w:rsidRPr="0064385C" w:rsidRDefault="00C22B11" w:rsidP="00C22B11">
            <w:pPr>
              <w:rPr>
                <w:b/>
              </w:rPr>
            </w:pPr>
            <w:r w:rsidRPr="0064385C">
              <w:rPr>
                <w:b/>
              </w:rPr>
              <w:t>Route of administration</w:t>
            </w:r>
          </w:p>
        </w:tc>
        <w:tc>
          <w:tcPr>
            <w:tcW w:w="8073" w:type="dxa"/>
          </w:tcPr>
          <w:p w:rsidR="00C22B11" w:rsidRDefault="000100DF" w:rsidP="00C22B11">
            <w:r>
              <w:t>Oral or intravenous</w:t>
            </w:r>
          </w:p>
        </w:tc>
      </w:tr>
      <w:tr w:rsidR="00C22B11" w:rsidTr="001162FE">
        <w:tc>
          <w:tcPr>
            <w:tcW w:w="2689" w:type="dxa"/>
          </w:tcPr>
          <w:p w:rsidR="00C22B11" w:rsidRPr="0064385C" w:rsidRDefault="00C22B11" w:rsidP="00C22B11">
            <w:pPr>
              <w:rPr>
                <w:b/>
              </w:rPr>
            </w:pPr>
            <w:r>
              <w:rPr>
                <w:b/>
              </w:rPr>
              <w:t>Quantity to be given</w:t>
            </w:r>
          </w:p>
        </w:tc>
        <w:tc>
          <w:tcPr>
            <w:tcW w:w="8073" w:type="dxa"/>
          </w:tcPr>
          <w:p w:rsidR="00C22B11" w:rsidRDefault="000100DF" w:rsidP="00C22B11">
            <w:r>
              <w:t>1 x 50mg tablet or injection</w:t>
            </w:r>
          </w:p>
        </w:tc>
      </w:tr>
      <w:tr w:rsidR="00C22B11" w:rsidTr="001162FE">
        <w:tc>
          <w:tcPr>
            <w:tcW w:w="2689" w:type="dxa"/>
          </w:tcPr>
          <w:p w:rsidR="00C22B11" w:rsidRPr="0064385C" w:rsidRDefault="00C22B11" w:rsidP="00C22B11">
            <w:pPr>
              <w:rPr>
                <w:b/>
              </w:rPr>
            </w:pPr>
            <w:r w:rsidRPr="0064385C">
              <w:rPr>
                <w:b/>
              </w:rPr>
              <w:t>Contraindications</w:t>
            </w:r>
          </w:p>
        </w:tc>
        <w:tc>
          <w:tcPr>
            <w:tcW w:w="8073" w:type="dxa"/>
          </w:tcPr>
          <w:p w:rsidR="00C22B11" w:rsidRDefault="00243836" w:rsidP="00C22B11">
            <w:r>
              <w:t>N/A</w:t>
            </w:r>
          </w:p>
        </w:tc>
      </w:tr>
      <w:tr w:rsidR="00C22B11" w:rsidTr="00AB36EF">
        <w:tc>
          <w:tcPr>
            <w:tcW w:w="2689" w:type="dxa"/>
            <w:tcBorders>
              <w:bottom w:val="single" w:sz="4" w:space="0" w:color="auto"/>
            </w:tcBorders>
          </w:tcPr>
          <w:p w:rsidR="00C22B11" w:rsidRPr="0064385C" w:rsidRDefault="00C22B11" w:rsidP="00C22B11">
            <w:pPr>
              <w:rPr>
                <w:b/>
              </w:rPr>
            </w:pPr>
            <w:r w:rsidRPr="0064385C">
              <w:rPr>
                <w:b/>
              </w:rPr>
              <w:t>Precautions</w:t>
            </w:r>
          </w:p>
        </w:tc>
        <w:tc>
          <w:tcPr>
            <w:tcW w:w="8073" w:type="dxa"/>
            <w:tcBorders>
              <w:bottom w:val="single" w:sz="4" w:space="0" w:color="auto"/>
            </w:tcBorders>
          </w:tcPr>
          <w:p w:rsidR="00C22B11" w:rsidRDefault="00EA051D" w:rsidP="00EA051D">
            <w:pPr>
              <w:pStyle w:val="ListParagraph"/>
              <w:numPr>
                <w:ilvl w:val="0"/>
                <w:numId w:val="4"/>
              </w:numPr>
            </w:pPr>
            <w:r>
              <w:t>Gastro-intestinal obstruction</w:t>
            </w:r>
          </w:p>
          <w:p w:rsidR="00EA051D" w:rsidRDefault="00EA051D" w:rsidP="00EA051D">
            <w:pPr>
              <w:pStyle w:val="ListParagraph"/>
              <w:numPr>
                <w:ilvl w:val="0"/>
                <w:numId w:val="4"/>
              </w:numPr>
            </w:pPr>
            <w:r>
              <w:t>Urinary retention</w:t>
            </w:r>
          </w:p>
          <w:p w:rsidR="00DC1811" w:rsidRDefault="00DC1811" w:rsidP="00EA051D">
            <w:pPr>
              <w:pStyle w:val="ListParagraph"/>
              <w:numPr>
                <w:ilvl w:val="0"/>
                <w:numId w:val="4"/>
              </w:numPr>
            </w:pPr>
            <w:r>
              <w:t>Pregnancy (category B3)</w:t>
            </w:r>
          </w:p>
        </w:tc>
      </w:tr>
      <w:tr w:rsidR="00AB36EF" w:rsidRPr="000100DF" w:rsidTr="00AB36EF">
        <w:tc>
          <w:tcPr>
            <w:tcW w:w="2689" w:type="dxa"/>
            <w:tcBorders>
              <w:right w:val="nil"/>
            </w:tcBorders>
          </w:tcPr>
          <w:p w:rsidR="00AB36EF" w:rsidRPr="00EC195A" w:rsidRDefault="00AB36EF" w:rsidP="00243836">
            <w:pPr>
              <w:rPr>
                <w:b/>
                <w:sz w:val="12"/>
                <w:szCs w:val="12"/>
              </w:rPr>
            </w:pPr>
          </w:p>
        </w:tc>
        <w:tc>
          <w:tcPr>
            <w:tcW w:w="8073" w:type="dxa"/>
            <w:tcBorders>
              <w:left w:val="nil"/>
            </w:tcBorders>
          </w:tcPr>
          <w:p w:rsidR="00AB36EF" w:rsidRPr="00EC195A" w:rsidRDefault="00AB36EF" w:rsidP="0049033E">
            <w:pPr>
              <w:rPr>
                <w:b/>
                <w:sz w:val="12"/>
                <w:szCs w:val="12"/>
              </w:rPr>
            </w:pPr>
          </w:p>
        </w:tc>
      </w:tr>
      <w:tr w:rsidR="0049033E" w:rsidRPr="000100DF" w:rsidTr="00243836">
        <w:tc>
          <w:tcPr>
            <w:tcW w:w="2689" w:type="dxa"/>
          </w:tcPr>
          <w:p w:rsidR="0049033E" w:rsidRPr="0064385C" w:rsidRDefault="0049033E" w:rsidP="00243836">
            <w:pPr>
              <w:rPr>
                <w:b/>
              </w:rPr>
            </w:pPr>
            <w:r>
              <w:rPr>
                <w:b/>
              </w:rPr>
              <w:t>Indication</w:t>
            </w:r>
          </w:p>
        </w:tc>
        <w:tc>
          <w:tcPr>
            <w:tcW w:w="8073" w:type="dxa"/>
          </w:tcPr>
          <w:p w:rsidR="0049033E" w:rsidRPr="000100DF" w:rsidRDefault="0049033E" w:rsidP="0049033E">
            <w:pPr>
              <w:rPr>
                <w:b/>
              </w:rPr>
            </w:pPr>
            <w:r>
              <w:rPr>
                <w:b/>
              </w:rPr>
              <w:t>First line t</w:t>
            </w:r>
            <w:r w:rsidRPr="000100DF">
              <w:rPr>
                <w:b/>
              </w:rPr>
              <w:t xml:space="preserve">reatment of </w:t>
            </w:r>
            <w:r>
              <w:rPr>
                <w:b/>
              </w:rPr>
              <w:t>post-operative nausea and vomiting</w:t>
            </w:r>
          </w:p>
        </w:tc>
      </w:tr>
      <w:tr w:rsidR="0049033E" w:rsidTr="00243836">
        <w:tc>
          <w:tcPr>
            <w:tcW w:w="2689" w:type="dxa"/>
          </w:tcPr>
          <w:p w:rsidR="0049033E" w:rsidRPr="0064385C" w:rsidRDefault="0049033E" w:rsidP="00243836">
            <w:pPr>
              <w:rPr>
                <w:b/>
              </w:rPr>
            </w:pPr>
            <w:r w:rsidRPr="0064385C">
              <w:rPr>
                <w:b/>
              </w:rPr>
              <w:t>Medicine</w:t>
            </w:r>
          </w:p>
        </w:tc>
        <w:tc>
          <w:tcPr>
            <w:tcW w:w="8073" w:type="dxa"/>
          </w:tcPr>
          <w:p w:rsidR="0049033E" w:rsidRDefault="0049033E" w:rsidP="00243836">
            <w:proofErr w:type="spellStart"/>
            <w:r w:rsidRPr="00EA051D">
              <w:rPr>
                <w:b/>
              </w:rPr>
              <w:t>Ondansetron</w:t>
            </w:r>
            <w:proofErr w:type="spellEnd"/>
            <w:r>
              <w:t xml:space="preserve"> 4mg wafers or injection</w:t>
            </w:r>
          </w:p>
        </w:tc>
      </w:tr>
      <w:tr w:rsidR="0049033E" w:rsidTr="00243836">
        <w:tc>
          <w:tcPr>
            <w:tcW w:w="2689" w:type="dxa"/>
          </w:tcPr>
          <w:p w:rsidR="0049033E" w:rsidRPr="0064385C" w:rsidRDefault="0049033E" w:rsidP="00243836">
            <w:pPr>
              <w:rPr>
                <w:b/>
              </w:rPr>
            </w:pPr>
            <w:r w:rsidRPr="0064385C">
              <w:rPr>
                <w:b/>
              </w:rPr>
              <w:t>Dosage instructions</w:t>
            </w:r>
          </w:p>
        </w:tc>
        <w:tc>
          <w:tcPr>
            <w:tcW w:w="8073" w:type="dxa"/>
          </w:tcPr>
          <w:p w:rsidR="0049033E" w:rsidRDefault="0049033E" w:rsidP="00243836">
            <w:r>
              <w:t>Give 4 to 8mg STAT</w:t>
            </w:r>
          </w:p>
        </w:tc>
      </w:tr>
      <w:tr w:rsidR="0049033E" w:rsidTr="00243836">
        <w:tc>
          <w:tcPr>
            <w:tcW w:w="2689" w:type="dxa"/>
          </w:tcPr>
          <w:p w:rsidR="0049033E" w:rsidRPr="0064385C" w:rsidRDefault="0049033E" w:rsidP="00243836">
            <w:pPr>
              <w:rPr>
                <w:b/>
              </w:rPr>
            </w:pPr>
            <w:r w:rsidRPr="0064385C">
              <w:rPr>
                <w:b/>
              </w:rPr>
              <w:t>Route of administration</w:t>
            </w:r>
          </w:p>
        </w:tc>
        <w:tc>
          <w:tcPr>
            <w:tcW w:w="8073" w:type="dxa"/>
          </w:tcPr>
          <w:p w:rsidR="0049033E" w:rsidRDefault="0049033E" w:rsidP="00243836">
            <w:r>
              <w:t>Oral or intravenous</w:t>
            </w:r>
          </w:p>
        </w:tc>
      </w:tr>
      <w:tr w:rsidR="0049033E" w:rsidTr="00243836">
        <w:tc>
          <w:tcPr>
            <w:tcW w:w="2689" w:type="dxa"/>
          </w:tcPr>
          <w:p w:rsidR="0049033E" w:rsidRPr="0064385C" w:rsidRDefault="0049033E" w:rsidP="00243836">
            <w:pPr>
              <w:rPr>
                <w:b/>
              </w:rPr>
            </w:pPr>
            <w:r>
              <w:rPr>
                <w:b/>
              </w:rPr>
              <w:t>Quantity to be given</w:t>
            </w:r>
          </w:p>
        </w:tc>
        <w:tc>
          <w:tcPr>
            <w:tcW w:w="8073" w:type="dxa"/>
          </w:tcPr>
          <w:p w:rsidR="0049033E" w:rsidRDefault="0049033E" w:rsidP="00243836">
            <w:r>
              <w:t>1-2 x 4mg wafer or injection</w:t>
            </w:r>
          </w:p>
        </w:tc>
      </w:tr>
      <w:tr w:rsidR="0049033E" w:rsidTr="00243836">
        <w:tc>
          <w:tcPr>
            <w:tcW w:w="2689" w:type="dxa"/>
          </w:tcPr>
          <w:p w:rsidR="0049033E" w:rsidRPr="0064385C" w:rsidRDefault="0049033E" w:rsidP="00243836">
            <w:pPr>
              <w:rPr>
                <w:b/>
              </w:rPr>
            </w:pPr>
            <w:r w:rsidRPr="0064385C">
              <w:rPr>
                <w:b/>
              </w:rPr>
              <w:t>Contraindications</w:t>
            </w:r>
          </w:p>
        </w:tc>
        <w:tc>
          <w:tcPr>
            <w:tcW w:w="8073" w:type="dxa"/>
          </w:tcPr>
          <w:p w:rsidR="0049033E" w:rsidRDefault="00243836" w:rsidP="00243836">
            <w:r>
              <w:t>Congenital long QT syndrome</w:t>
            </w:r>
          </w:p>
        </w:tc>
      </w:tr>
      <w:tr w:rsidR="0049033E" w:rsidTr="00061AC5">
        <w:tc>
          <w:tcPr>
            <w:tcW w:w="2689" w:type="dxa"/>
            <w:tcBorders>
              <w:bottom w:val="single" w:sz="4" w:space="0" w:color="auto"/>
            </w:tcBorders>
          </w:tcPr>
          <w:p w:rsidR="0049033E" w:rsidRPr="0064385C" w:rsidRDefault="0049033E" w:rsidP="00243836">
            <w:pPr>
              <w:rPr>
                <w:b/>
              </w:rPr>
            </w:pPr>
            <w:r w:rsidRPr="0064385C">
              <w:rPr>
                <w:b/>
              </w:rPr>
              <w:t>Precautions</w:t>
            </w:r>
          </w:p>
        </w:tc>
        <w:tc>
          <w:tcPr>
            <w:tcW w:w="8073" w:type="dxa"/>
            <w:tcBorders>
              <w:bottom w:val="single" w:sz="4" w:space="0" w:color="auto"/>
            </w:tcBorders>
          </w:tcPr>
          <w:p w:rsidR="0049033E" w:rsidRDefault="00243836" w:rsidP="00243836">
            <w:pPr>
              <w:pStyle w:val="ListParagraph"/>
              <w:numPr>
                <w:ilvl w:val="0"/>
                <w:numId w:val="4"/>
              </w:numPr>
            </w:pPr>
            <w:r>
              <w:t>Gastro-intestinal obstruction</w:t>
            </w:r>
            <w:bookmarkStart w:id="0" w:name="_GoBack"/>
            <w:bookmarkEnd w:id="0"/>
          </w:p>
          <w:p w:rsidR="00243836" w:rsidRDefault="00243836" w:rsidP="00243836">
            <w:pPr>
              <w:pStyle w:val="ListParagraph"/>
              <w:numPr>
                <w:ilvl w:val="0"/>
                <w:numId w:val="4"/>
              </w:numPr>
            </w:pPr>
            <w:r>
              <w:lastRenderedPageBreak/>
              <w:t>Hypokalaemia and hypomagnesaemia</w:t>
            </w:r>
          </w:p>
          <w:p w:rsidR="00DC1811" w:rsidRPr="000624E0" w:rsidRDefault="00DC1811" w:rsidP="00243836">
            <w:pPr>
              <w:pStyle w:val="ListParagraph"/>
              <w:numPr>
                <w:ilvl w:val="0"/>
                <w:numId w:val="4"/>
              </w:numPr>
            </w:pPr>
            <w:r w:rsidRPr="000624E0">
              <w:t>Hepatic impairment</w:t>
            </w:r>
          </w:p>
          <w:p w:rsidR="00624EC6" w:rsidRDefault="00624EC6" w:rsidP="00243836">
            <w:pPr>
              <w:pStyle w:val="ListParagraph"/>
              <w:numPr>
                <w:ilvl w:val="0"/>
                <w:numId w:val="4"/>
              </w:numPr>
            </w:pPr>
            <w:r>
              <w:t xml:space="preserve">Constipation (note: constipation is a SE of </w:t>
            </w:r>
            <w:proofErr w:type="spellStart"/>
            <w:r>
              <w:t>ondansetron</w:t>
            </w:r>
            <w:proofErr w:type="spellEnd"/>
            <w:r>
              <w:t>)</w:t>
            </w:r>
          </w:p>
        </w:tc>
      </w:tr>
      <w:tr w:rsidR="0049033E" w:rsidTr="00061AC5">
        <w:tc>
          <w:tcPr>
            <w:tcW w:w="2689" w:type="dxa"/>
            <w:tcBorders>
              <w:bottom w:val="single" w:sz="4" w:space="0" w:color="auto"/>
              <w:right w:val="single" w:sz="4" w:space="0" w:color="auto"/>
            </w:tcBorders>
          </w:tcPr>
          <w:p w:rsidR="0049033E" w:rsidRPr="00061AC5" w:rsidRDefault="0049033E" w:rsidP="00C22B11">
            <w:pPr>
              <w:rPr>
                <w:sz w:val="8"/>
                <w:szCs w:val="8"/>
              </w:rPr>
            </w:pPr>
          </w:p>
        </w:tc>
        <w:tc>
          <w:tcPr>
            <w:tcW w:w="8073" w:type="dxa"/>
            <w:tcBorders>
              <w:left w:val="single" w:sz="4" w:space="0" w:color="auto"/>
              <w:bottom w:val="single" w:sz="4" w:space="0" w:color="auto"/>
            </w:tcBorders>
          </w:tcPr>
          <w:p w:rsidR="0049033E" w:rsidRPr="00061AC5" w:rsidRDefault="0049033E" w:rsidP="00C22B11">
            <w:pPr>
              <w:rPr>
                <w:sz w:val="8"/>
                <w:szCs w:val="8"/>
              </w:rPr>
            </w:pPr>
          </w:p>
        </w:tc>
      </w:tr>
      <w:tr w:rsidR="00991963" w:rsidTr="00061AC5">
        <w:tc>
          <w:tcPr>
            <w:tcW w:w="2689" w:type="dxa"/>
            <w:tcBorders>
              <w:top w:val="single" w:sz="4" w:space="0" w:color="auto"/>
            </w:tcBorders>
          </w:tcPr>
          <w:p w:rsidR="00991963" w:rsidRPr="0064385C" w:rsidRDefault="00991963" w:rsidP="00991963">
            <w:pPr>
              <w:rPr>
                <w:b/>
              </w:rPr>
            </w:pPr>
            <w:r w:rsidRPr="0064385C">
              <w:rPr>
                <w:b/>
              </w:rPr>
              <w:t>Additional information</w:t>
            </w:r>
          </w:p>
        </w:tc>
        <w:tc>
          <w:tcPr>
            <w:tcW w:w="8073" w:type="dxa"/>
            <w:tcBorders>
              <w:top w:val="single" w:sz="4" w:space="0" w:color="auto"/>
            </w:tcBorders>
          </w:tcPr>
          <w:p w:rsidR="00991963" w:rsidRDefault="00243836" w:rsidP="00991963">
            <w:r>
              <w:t>The possibility of pregnancy should be considered in all women of child-bearing age presenting with nausea and vomiting</w:t>
            </w:r>
          </w:p>
        </w:tc>
      </w:tr>
      <w:tr w:rsidR="00991963" w:rsidTr="00991963">
        <w:tc>
          <w:tcPr>
            <w:tcW w:w="2689" w:type="dxa"/>
          </w:tcPr>
          <w:p w:rsidR="00991963" w:rsidRPr="0064385C" w:rsidRDefault="00991963" w:rsidP="00991963">
            <w:pPr>
              <w:rPr>
                <w:b/>
              </w:rPr>
            </w:pPr>
            <w:r w:rsidRPr="0064385C">
              <w:rPr>
                <w:b/>
              </w:rPr>
              <w:t>Follow-up</w:t>
            </w:r>
          </w:p>
        </w:tc>
        <w:tc>
          <w:tcPr>
            <w:tcW w:w="8073" w:type="dxa"/>
          </w:tcPr>
          <w:p w:rsidR="00991963" w:rsidRDefault="00EA051D" w:rsidP="00991963">
            <w:r>
              <w:t>Follow-up should be determined on an individual basis depending on the indication being treated.</w:t>
            </w:r>
          </w:p>
        </w:tc>
      </w:tr>
      <w:tr w:rsidR="00991963" w:rsidTr="00991963">
        <w:tc>
          <w:tcPr>
            <w:tcW w:w="2689" w:type="dxa"/>
          </w:tcPr>
          <w:p w:rsidR="00991963" w:rsidRPr="0064385C" w:rsidRDefault="00991963" w:rsidP="00991963">
            <w:pPr>
              <w:rPr>
                <w:b/>
              </w:rPr>
            </w:pPr>
            <w:r w:rsidRPr="0064385C">
              <w:rPr>
                <w:b/>
              </w:rPr>
              <w:t>Countersigning and auditing</w:t>
            </w:r>
          </w:p>
        </w:tc>
        <w:tc>
          <w:tcPr>
            <w:tcW w:w="8073" w:type="dxa"/>
          </w:tcPr>
          <w:p w:rsidR="00991963" w:rsidRDefault="00991963" w:rsidP="00991963">
            <w:r>
              <w:t>Countersigning is not required. Audited monthly.</w:t>
            </w:r>
          </w:p>
          <w:p w:rsidR="00991963" w:rsidRPr="0070113B" w:rsidRDefault="00991963" w:rsidP="00991963">
            <w:pPr>
              <w:rPr>
                <w:b/>
              </w:rPr>
            </w:pPr>
            <w:r w:rsidRPr="0070113B">
              <w:rPr>
                <w:b/>
              </w:rPr>
              <w:t xml:space="preserve">OR </w:t>
            </w:r>
          </w:p>
          <w:p w:rsidR="00991963" w:rsidRDefault="00991963" w:rsidP="00991963">
            <w:r>
              <w:t xml:space="preserve">Countersigning is required within </w:t>
            </w:r>
            <w:r w:rsidRPr="00070579">
              <w:rPr>
                <w:b/>
                <w:i/>
              </w:rPr>
              <w:t>XX</w:t>
            </w:r>
            <w:r>
              <w:t xml:space="preserve"> days</w:t>
            </w:r>
          </w:p>
        </w:tc>
      </w:tr>
      <w:tr w:rsidR="00991963" w:rsidTr="00991963">
        <w:tc>
          <w:tcPr>
            <w:tcW w:w="2689" w:type="dxa"/>
          </w:tcPr>
          <w:p w:rsidR="00991963" w:rsidRPr="0064385C" w:rsidRDefault="00991963" w:rsidP="00991963">
            <w:pPr>
              <w:rPr>
                <w:b/>
              </w:rPr>
            </w:pPr>
            <w:r w:rsidRPr="0064385C">
              <w:rPr>
                <w:b/>
              </w:rPr>
              <w:t>Competency/training requirements</w:t>
            </w:r>
          </w:p>
        </w:tc>
        <w:tc>
          <w:tcPr>
            <w:tcW w:w="8073" w:type="dxa"/>
          </w:tcPr>
          <w:p w:rsidR="00991963" w:rsidRDefault="00991963" w:rsidP="00991963">
            <w:r>
              <w:t>All nurses working under this standing order must be signed off as competent to do so by the issuer and have had specific training in this standing order.</w:t>
            </w:r>
          </w:p>
        </w:tc>
      </w:tr>
      <w:tr w:rsidR="00991963" w:rsidTr="00991963">
        <w:tc>
          <w:tcPr>
            <w:tcW w:w="2689" w:type="dxa"/>
          </w:tcPr>
          <w:p w:rsidR="00991963" w:rsidRPr="0064385C" w:rsidRDefault="00991963" w:rsidP="00991963">
            <w:pPr>
              <w:rPr>
                <w:b/>
              </w:rPr>
            </w:pPr>
            <w:r w:rsidRPr="0064385C">
              <w:rPr>
                <w:b/>
              </w:rPr>
              <w:t>Supporting documentation</w:t>
            </w:r>
          </w:p>
        </w:tc>
        <w:tc>
          <w:tcPr>
            <w:tcW w:w="8073" w:type="dxa"/>
          </w:tcPr>
          <w:p w:rsidR="00991963" w:rsidRDefault="00991963" w:rsidP="00991963">
            <w:proofErr w:type="spellStart"/>
            <w:r>
              <w:t>Healthpathways</w:t>
            </w:r>
            <w:proofErr w:type="spellEnd"/>
            <w:r>
              <w:t xml:space="preserve"> at </w:t>
            </w:r>
            <w:hyperlink r:id="rId9" w:history="1">
              <w:r w:rsidRPr="00254A91">
                <w:rPr>
                  <w:rStyle w:val="Hyperlink"/>
                </w:rPr>
                <w:t>www.healthpathways.org.nz</w:t>
              </w:r>
            </w:hyperlink>
            <w:r>
              <w:t xml:space="preserve"> </w:t>
            </w:r>
          </w:p>
          <w:p w:rsidR="00991963" w:rsidRDefault="00991963" w:rsidP="00991963">
            <w:r>
              <w:t xml:space="preserve">Best Practice Journal at </w:t>
            </w:r>
            <w:hyperlink r:id="rId10" w:history="1">
              <w:r w:rsidRPr="00254A91">
                <w:rPr>
                  <w:rStyle w:val="Hyperlink"/>
                </w:rPr>
                <w:t>www.bpac.org.nz</w:t>
              </w:r>
            </w:hyperlink>
            <w:r>
              <w:t xml:space="preserve"> </w:t>
            </w:r>
          </w:p>
          <w:p w:rsidR="00991963" w:rsidRDefault="00991963" w:rsidP="00991963">
            <w:r>
              <w:t xml:space="preserve">New Zealand Formulary at </w:t>
            </w:r>
            <w:hyperlink r:id="rId11" w:history="1">
              <w:r w:rsidRPr="00254A91">
                <w:rPr>
                  <w:rStyle w:val="Hyperlink"/>
                </w:rPr>
                <w:t>www.nzf.org.nz</w:t>
              </w:r>
            </w:hyperlink>
            <w:r>
              <w:t xml:space="preserve"> </w:t>
            </w:r>
          </w:p>
          <w:p w:rsidR="00991963" w:rsidRDefault="00991963" w:rsidP="00991963">
            <w:r>
              <w:t xml:space="preserve">Individual medicine data sheets at </w:t>
            </w:r>
            <w:hyperlink r:id="rId12" w:history="1">
              <w:r w:rsidRPr="00254A91">
                <w:rPr>
                  <w:rStyle w:val="Hyperlink"/>
                </w:rPr>
                <w:t>www.medsafe.govt.nz</w:t>
              </w:r>
            </w:hyperlink>
            <w:r>
              <w:t xml:space="preserve"> </w:t>
            </w:r>
          </w:p>
          <w:p w:rsidR="00C9372F" w:rsidRDefault="00C9372F" w:rsidP="00991963">
            <w:r>
              <w:t xml:space="preserve">BMJ Best Practice </w:t>
            </w:r>
            <w:hyperlink r:id="rId13" w:history="1">
              <w:r w:rsidRPr="00FD48C7">
                <w:rPr>
                  <w:rStyle w:val="Hyperlink"/>
                </w:rPr>
                <w:t>http://bestpractice.bmj.com</w:t>
              </w:r>
            </w:hyperlink>
            <w:r>
              <w:t xml:space="preserve"> </w:t>
            </w:r>
          </w:p>
          <w:p w:rsidR="00991963" w:rsidRDefault="00991963" w:rsidP="00991963">
            <w:r>
              <w:t>Standing Order Guidelines, Ministry of Health, 2012</w:t>
            </w:r>
          </w:p>
          <w:p w:rsidR="006D43FA" w:rsidRDefault="006D43FA" w:rsidP="00991963">
            <w:r>
              <w:t>Medicines (Standing Order) Regulations 2012 (Standing Order Regulations)</w:t>
            </w:r>
          </w:p>
        </w:tc>
      </w:tr>
      <w:tr w:rsidR="00991963" w:rsidTr="00991963">
        <w:tc>
          <w:tcPr>
            <w:tcW w:w="2689" w:type="dxa"/>
          </w:tcPr>
          <w:p w:rsidR="00991963" w:rsidRPr="0064385C" w:rsidRDefault="00991963" w:rsidP="00991963">
            <w:pPr>
              <w:rPr>
                <w:b/>
              </w:rPr>
            </w:pPr>
            <w:r w:rsidRPr="0064385C">
              <w:rPr>
                <w:b/>
              </w:rPr>
              <w:t>Definition of terms used in standing order</w:t>
            </w:r>
          </w:p>
        </w:tc>
        <w:tc>
          <w:tcPr>
            <w:tcW w:w="8073" w:type="dxa"/>
          </w:tcPr>
          <w:p w:rsidR="00991963" w:rsidRDefault="00C9372F" w:rsidP="00991963">
            <w:r>
              <w:t>N/A</w:t>
            </w:r>
          </w:p>
        </w:tc>
      </w:tr>
    </w:tbl>
    <w:p w:rsidR="001162FE" w:rsidRDefault="001162FE"/>
    <w:p w:rsidR="008C2A3F" w:rsidRDefault="008C2A3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8073"/>
      </w:tblGrid>
      <w:tr w:rsidR="008C2A3F" w:rsidTr="00C22B11">
        <w:tc>
          <w:tcPr>
            <w:tcW w:w="2689" w:type="dxa"/>
          </w:tcPr>
          <w:p w:rsidR="008C2A3F" w:rsidRPr="0064385C" w:rsidRDefault="008C2A3F" w:rsidP="00C22B11">
            <w:pPr>
              <w:rPr>
                <w:b/>
              </w:rPr>
            </w:pPr>
            <w:r w:rsidRPr="0064385C">
              <w:rPr>
                <w:b/>
              </w:rPr>
              <w:t>Medical Centre or Clinic</w:t>
            </w:r>
            <w:r w:rsidR="0064385C" w:rsidRPr="0064385C">
              <w:rPr>
                <w:b/>
              </w:rPr>
              <w:t>:</w:t>
            </w:r>
          </w:p>
        </w:tc>
        <w:tc>
          <w:tcPr>
            <w:tcW w:w="8073" w:type="dxa"/>
          </w:tcPr>
          <w:p w:rsidR="008C2A3F" w:rsidRDefault="008C2A3F" w:rsidP="00C22B11"/>
        </w:tc>
      </w:tr>
    </w:tbl>
    <w:p w:rsidR="001162FE" w:rsidRDefault="001162F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</w:tblGrid>
      <w:tr w:rsidR="001162FE" w:rsidTr="00877CF2">
        <w:tc>
          <w:tcPr>
            <w:tcW w:w="2122" w:type="dxa"/>
          </w:tcPr>
          <w:p w:rsidR="001162FE" w:rsidRPr="0064385C" w:rsidRDefault="00877CF2">
            <w:pPr>
              <w:rPr>
                <w:b/>
              </w:rPr>
            </w:pPr>
            <w:r w:rsidRPr="0064385C">
              <w:rPr>
                <w:b/>
              </w:rPr>
              <w:t>Signed by issuers</w:t>
            </w:r>
          </w:p>
        </w:tc>
      </w:tr>
    </w:tbl>
    <w:p w:rsidR="001162FE" w:rsidRDefault="001162FE"/>
    <w:p w:rsidR="001162FE" w:rsidRDefault="001162FE">
      <w:r>
        <w:t>Name:</w:t>
      </w:r>
      <w:r>
        <w:tab/>
        <w:t>____________________________</w:t>
      </w:r>
      <w:r>
        <w:tab/>
      </w:r>
      <w:r>
        <w:tab/>
        <w:t>Signature: __________________________</w:t>
      </w:r>
    </w:p>
    <w:p w:rsidR="001162FE" w:rsidRDefault="001162FE">
      <w:r>
        <w:t>Title:</w:t>
      </w:r>
      <w:r>
        <w:tab/>
        <w:t>____________________________</w:t>
      </w:r>
      <w:r>
        <w:tab/>
      </w:r>
      <w:r>
        <w:tab/>
        <w:t>Date: 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</w:tblGrid>
      <w:tr w:rsidR="001162FE" w:rsidTr="0064385C">
        <w:trPr>
          <w:trHeight w:val="123"/>
        </w:trPr>
        <w:tc>
          <w:tcPr>
            <w:tcW w:w="4531" w:type="dxa"/>
          </w:tcPr>
          <w:p w:rsidR="001162FE" w:rsidRPr="0064385C" w:rsidRDefault="001162FE">
            <w:pPr>
              <w:rPr>
                <w:b/>
              </w:rPr>
            </w:pPr>
            <w:r w:rsidRPr="0064385C">
              <w:rPr>
                <w:b/>
              </w:rPr>
              <w:t>Nurses operating under this standing order</w:t>
            </w:r>
          </w:p>
        </w:tc>
      </w:tr>
    </w:tbl>
    <w:p w:rsidR="001162FE" w:rsidRDefault="001162FE"/>
    <w:p w:rsidR="0064385C" w:rsidRDefault="0064385C" w:rsidP="0064385C">
      <w:r>
        <w:t xml:space="preserve">Only Registered nurses working within the above medical centre or clinic are authorised to administer medication under this standing order. </w:t>
      </w:r>
    </w:p>
    <w:p w:rsidR="001162FE" w:rsidRDefault="001162FE">
      <w:r>
        <w:t>We the undersigned agree that we have read, understood and will comply with this standing order and all associated documents.</w:t>
      </w:r>
    </w:p>
    <w:p w:rsidR="001162FE" w:rsidRDefault="001162FE"/>
    <w:p w:rsidR="001162FE" w:rsidRDefault="001162FE">
      <w:r>
        <w:t>Name: ______________________   Signature: __________________________  Date: ______________</w:t>
      </w:r>
    </w:p>
    <w:p w:rsidR="001162FE" w:rsidRDefault="001162FE" w:rsidP="001162FE">
      <w:r>
        <w:t>Name: ______________________   Signature: __________________________  Date: ______________</w:t>
      </w:r>
    </w:p>
    <w:p w:rsidR="001162FE" w:rsidRDefault="001162FE" w:rsidP="001162FE">
      <w:r>
        <w:t>Name: ______________________   Signature: __________________________  Date: ______________</w:t>
      </w:r>
    </w:p>
    <w:p w:rsidR="001162FE" w:rsidRDefault="001162FE" w:rsidP="001162FE">
      <w:r>
        <w:t>Name: ______________________   Signature: __________________________  Date: ______________</w:t>
      </w:r>
    </w:p>
    <w:p w:rsidR="001162FE" w:rsidRDefault="001162FE"/>
    <w:p w:rsidR="001162FE" w:rsidRDefault="001162FE"/>
    <w:p w:rsidR="001162FE" w:rsidRDefault="001162FE"/>
    <w:sectPr w:rsidR="001162FE" w:rsidSect="00D270A8">
      <w:footerReference w:type="default" r:id="rId14"/>
      <w:pgSz w:w="11906" w:h="16838"/>
      <w:pgMar w:top="851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43FA" w:rsidRDefault="006D43FA" w:rsidP="006D43FA">
      <w:pPr>
        <w:spacing w:after="0" w:line="240" w:lineRule="auto"/>
      </w:pPr>
      <w:r>
        <w:separator/>
      </w:r>
    </w:p>
  </w:endnote>
  <w:endnote w:type="continuationSeparator" w:id="0">
    <w:p w:rsidR="006D43FA" w:rsidRDefault="006D43FA" w:rsidP="006D4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43FA" w:rsidRDefault="006D43FA">
    <w:pPr>
      <w:pStyle w:val="Footer"/>
    </w:pPr>
    <w:r>
      <w:t>Nausea and Vomiting Standing Order</w:t>
    </w:r>
    <w:r>
      <w:tab/>
    </w:r>
    <w:r w:rsidR="00DA712D">
      <w:t>December</w:t>
    </w:r>
    <w:r>
      <w:t>2015</w:t>
    </w:r>
    <w:r>
      <w:tab/>
    </w:r>
    <w:proofErr w:type="spellStart"/>
    <w:r>
      <w:t>WellSouth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43FA" w:rsidRDefault="006D43FA" w:rsidP="006D43FA">
      <w:pPr>
        <w:spacing w:after="0" w:line="240" w:lineRule="auto"/>
      </w:pPr>
      <w:r>
        <w:separator/>
      </w:r>
    </w:p>
  </w:footnote>
  <w:footnote w:type="continuationSeparator" w:id="0">
    <w:p w:rsidR="006D43FA" w:rsidRDefault="006D43FA" w:rsidP="006D43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0C63D8"/>
    <w:multiLevelType w:val="hybridMultilevel"/>
    <w:tmpl w:val="1F50A87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0D28E9"/>
    <w:multiLevelType w:val="hybridMultilevel"/>
    <w:tmpl w:val="7B1EA97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5B4372"/>
    <w:multiLevelType w:val="hybridMultilevel"/>
    <w:tmpl w:val="1050522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1A1607"/>
    <w:multiLevelType w:val="hybridMultilevel"/>
    <w:tmpl w:val="8522DF6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0A8"/>
    <w:rsid w:val="000100DF"/>
    <w:rsid w:val="00061AC5"/>
    <w:rsid w:val="000624E0"/>
    <w:rsid w:val="000E47A6"/>
    <w:rsid w:val="001162FE"/>
    <w:rsid w:val="00123A68"/>
    <w:rsid w:val="001560F5"/>
    <w:rsid w:val="00243836"/>
    <w:rsid w:val="0026234F"/>
    <w:rsid w:val="003961C3"/>
    <w:rsid w:val="004614C8"/>
    <w:rsid w:val="00476AA6"/>
    <w:rsid w:val="0049033E"/>
    <w:rsid w:val="005216BC"/>
    <w:rsid w:val="00624EC6"/>
    <w:rsid w:val="0064385C"/>
    <w:rsid w:val="006D43FA"/>
    <w:rsid w:val="0070113B"/>
    <w:rsid w:val="00853012"/>
    <w:rsid w:val="00877CF2"/>
    <w:rsid w:val="008C2A3F"/>
    <w:rsid w:val="00991963"/>
    <w:rsid w:val="00AB36EF"/>
    <w:rsid w:val="00B04153"/>
    <w:rsid w:val="00C22B11"/>
    <w:rsid w:val="00C9372F"/>
    <w:rsid w:val="00D270A8"/>
    <w:rsid w:val="00DA712D"/>
    <w:rsid w:val="00DC1811"/>
    <w:rsid w:val="00EA051D"/>
    <w:rsid w:val="00EC1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E9DDCF-23F5-477A-8B59-51F0AA922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162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76AA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100D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D43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43FA"/>
  </w:style>
  <w:style w:type="paragraph" w:styleId="Footer">
    <w:name w:val="footer"/>
    <w:basedOn w:val="Normal"/>
    <w:link w:val="FooterChar"/>
    <w:uiPriority w:val="99"/>
    <w:unhideWhenUsed/>
    <w:rsid w:val="006D43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43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bestpractice.bmj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edsafe.govt.nz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zf.org.nz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pac.org.n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ealthpathways.org.nz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27847A-1AE6-4B24-8F7D-2C4337D26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D7D68167</Template>
  <TotalTime>114</TotalTime>
  <Pages>2</Pages>
  <Words>648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PHO</Company>
  <LinksUpToDate>false</LinksUpToDate>
  <CharactersWithSpaces>4340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Leach</dc:creator>
  <cp:keywords/>
  <dc:description/>
  <cp:lastModifiedBy>Nick Leach</cp:lastModifiedBy>
  <cp:revision>18</cp:revision>
  <dcterms:created xsi:type="dcterms:W3CDTF">2015-08-13T04:09:00Z</dcterms:created>
  <dcterms:modified xsi:type="dcterms:W3CDTF">2015-12-11T01:29:00Z</dcterms:modified>
</cp:coreProperties>
</file>